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C84C59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CMN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46AFC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84C59">
        <w:rPr>
          <w:rFonts w:ascii="Arial" w:hAnsi="Arial" w:cs="Arial"/>
          <w:sz w:val="20"/>
          <w:szCs w:val="20"/>
        </w:rPr>
        <w:t>02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C84C59" w:rsidRPr="00C84C59">
        <w:rPr>
          <w:rFonts w:ascii="Arial" w:hAnsi="Arial" w:cs="Arial"/>
          <w:sz w:val="20"/>
          <w:szCs w:val="20"/>
        </w:rPr>
        <w:t>Colusa - Miliket Foodstuff Joint Stock Company</w:t>
      </w:r>
      <w:r w:rsidR="00C84C59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0635A5" w:rsidRPr="000635A5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547222" w:rsidRDefault="00C84C5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C84C59">
        <w:rPr>
          <w:rFonts w:ascii="Arial" w:hAnsi="Arial" w:cs="Arial"/>
          <w:sz w:val="20"/>
          <w:szCs w:val="20"/>
        </w:rPr>
        <w:t xml:space="preserve"> Approve the contents of the Annual General Meeting of Shareholders as follows: </w:t>
      </w:r>
    </w:p>
    <w:p w:rsidR="00547222" w:rsidRDefault="0054722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</w:t>
      </w:r>
      <w:r w:rsidR="00C84C59" w:rsidRPr="00C84C59">
        <w:rPr>
          <w:rFonts w:ascii="Arial" w:hAnsi="Arial" w:cs="Arial"/>
          <w:sz w:val="20"/>
          <w:szCs w:val="20"/>
        </w:rPr>
        <w:t xml:space="preserve"> time: At 8:30 </w:t>
      </w:r>
      <w:r>
        <w:rPr>
          <w:rFonts w:ascii="Arial" w:hAnsi="Arial" w:cs="Arial"/>
          <w:sz w:val="20"/>
          <w:szCs w:val="20"/>
        </w:rPr>
        <w:t xml:space="preserve">on </w:t>
      </w:r>
      <w:r w:rsidR="00C84C59" w:rsidRPr="00C84C59">
        <w:rPr>
          <w:rFonts w:ascii="Arial" w:hAnsi="Arial" w:cs="Arial"/>
          <w:sz w:val="20"/>
          <w:szCs w:val="20"/>
        </w:rPr>
        <w:t xml:space="preserve">June 19, 2020 </w:t>
      </w:r>
    </w:p>
    <w:p w:rsidR="00547222" w:rsidRDefault="0054722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Meeting venue: Windsor Plaza Hotel, No.</w:t>
      </w:r>
      <w:r w:rsidR="00C84C59" w:rsidRPr="00C84C59">
        <w:rPr>
          <w:rFonts w:ascii="Arial" w:hAnsi="Arial" w:cs="Arial"/>
          <w:sz w:val="20"/>
          <w:szCs w:val="20"/>
        </w:rPr>
        <w:t xml:space="preserve">18 An Duong Vuong, District 5, </w:t>
      </w:r>
      <w:r>
        <w:rPr>
          <w:rFonts w:ascii="Arial" w:hAnsi="Arial" w:cs="Arial"/>
          <w:sz w:val="20"/>
          <w:szCs w:val="20"/>
        </w:rPr>
        <w:t xml:space="preserve">Ho Chi Minh City </w:t>
      </w:r>
    </w:p>
    <w:p w:rsidR="008A5EAE" w:rsidRDefault="0054722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84C59" w:rsidRPr="00C84C59">
        <w:rPr>
          <w:rFonts w:ascii="Arial" w:hAnsi="Arial" w:cs="Arial"/>
          <w:sz w:val="20"/>
          <w:szCs w:val="20"/>
        </w:rPr>
        <w:t xml:space="preserve"> Participants: According to the list prepared by </w:t>
      </w:r>
      <w:r>
        <w:rPr>
          <w:rFonts w:ascii="Arial" w:hAnsi="Arial" w:cs="Arial"/>
          <w:sz w:val="20"/>
          <w:szCs w:val="20"/>
        </w:rPr>
        <w:t xml:space="preserve">the </w:t>
      </w:r>
      <w:r w:rsidR="00C84C59" w:rsidRPr="00C84C59">
        <w:rPr>
          <w:rFonts w:ascii="Arial" w:hAnsi="Arial" w:cs="Arial"/>
          <w:sz w:val="20"/>
          <w:szCs w:val="20"/>
        </w:rPr>
        <w:t xml:space="preserve">Vietnam Securities Depository </w:t>
      </w:r>
      <w:r>
        <w:rPr>
          <w:rFonts w:ascii="Arial" w:hAnsi="Arial" w:cs="Arial"/>
          <w:sz w:val="20"/>
          <w:szCs w:val="20"/>
        </w:rPr>
        <w:t>on record date</w:t>
      </w:r>
      <w:r w:rsidR="008A5EAE">
        <w:rPr>
          <w:rFonts w:ascii="Arial" w:hAnsi="Arial" w:cs="Arial"/>
          <w:sz w:val="20"/>
          <w:szCs w:val="20"/>
        </w:rPr>
        <w:t xml:space="preserve"> of </w:t>
      </w:r>
      <w:r w:rsidR="008A5EAE" w:rsidRPr="00C84C59">
        <w:rPr>
          <w:rFonts w:ascii="Arial" w:hAnsi="Arial" w:cs="Arial"/>
          <w:sz w:val="20"/>
          <w:szCs w:val="20"/>
        </w:rPr>
        <w:t>April 8, 2020</w:t>
      </w:r>
      <w:r w:rsidR="00F7172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8A5EAE">
        <w:rPr>
          <w:rFonts w:ascii="Arial" w:hAnsi="Arial" w:cs="Arial"/>
          <w:sz w:val="20"/>
          <w:szCs w:val="20"/>
        </w:rPr>
        <w:t>to exercise the right of</w:t>
      </w:r>
      <w:r w:rsidR="00C84C59" w:rsidRPr="00C84C59">
        <w:rPr>
          <w:rFonts w:ascii="Arial" w:hAnsi="Arial" w:cs="Arial"/>
          <w:sz w:val="20"/>
          <w:szCs w:val="20"/>
        </w:rPr>
        <w:t xml:space="preserve"> attend</w:t>
      </w:r>
      <w:r w:rsidR="008A5EAE">
        <w:rPr>
          <w:rFonts w:ascii="Arial" w:hAnsi="Arial" w:cs="Arial"/>
          <w:sz w:val="20"/>
          <w:szCs w:val="20"/>
        </w:rPr>
        <w:t>ing</w:t>
      </w:r>
      <w:r w:rsidR="00C84C59" w:rsidRPr="00C84C59">
        <w:rPr>
          <w:rFonts w:ascii="Arial" w:hAnsi="Arial" w:cs="Arial"/>
          <w:sz w:val="20"/>
          <w:szCs w:val="20"/>
        </w:rPr>
        <w:t xml:space="preserve"> the Annual General M</w:t>
      </w:r>
      <w:r w:rsidR="008A5EAE">
        <w:rPr>
          <w:rFonts w:ascii="Arial" w:hAnsi="Arial" w:cs="Arial"/>
          <w:sz w:val="20"/>
          <w:szCs w:val="20"/>
        </w:rPr>
        <w:t xml:space="preserve">eeting of Shareholders in 2020 </w:t>
      </w:r>
      <w:r w:rsidR="00C84C59" w:rsidRPr="00C84C59">
        <w:rPr>
          <w:rFonts w:ascii="Arial" w:hAnsi="Arial" w:cs="Arial"/>
          <w:sz w:val="20"/>
          <w:szCs w:val="20"/>
        </w:rPr>
        <w:t xml:space="preserve"> </w:t>
      </w:r>
    </w:p>
    <w:p w:rsidR="00C84C59" w:rsidRDefault="008A5EA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="00C84C59" w:rsidRPr="00C84C59">
        <w:rPr>
          <w:rFonts w:ascii="Arial" w:hAnsi="Arial" w:cs="Arial"/>
          <w:sz w:val="20"/>
          <w:szCs w:val="20"/>
        </w:rPr>
        <w:t>Authorizing the General Director based on the Enterprise Law, the Company's Charter of Organization and Operation to implement plans for organizing the Annual General Meeting of Shareholders in 2020</w:t>
      </w:r>
      <w:r w:rsidR="00453FF6">
        <w:rPr>
          <w:rFonts w:ascii="Arial" w:hAnsi="Arial" w:cs="Arial"/>
          <w:sz w:val="20"/>
          <w:szCs w:val="20"/>
        </w:rPr>
        <w:t>, information disclosure in accordance with the State’s rules</w:t>
      </w:r>
    </w:p>
    <w:sectPr w:rsidR="00C84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6C3C"/>
    <w:rsid w:val="00007B2E"/>
    <w:rsid w:val="00022849"/>
    <w:rsid w:val="00025C89"/>
    <w:rsid w:val="000266C2"/>
    <w:rsid w:val="000365C1"/>
    <w:rsid w:val="00041D21"/>
    <w:rsid w:val="00050E3D"/>
    <w:rsid w:val="000603A9"/>
    <w:rsid w:val="000635A5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174F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7391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26F2"/>
    <w:rsid w:val="003C4606"/>
    <w:rsid w:val="003D18D5"/>
    <w:rsid w:val="003D3B1C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3FF6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7222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7F9C"/>
    <w:rsid w:val="005E7B32"/>
    <w:rsid w:val="005F7ED5"/>
    <w:rsid w:val="006000D8"/>
    <w:rsid w:val="0063035E"/>
    <w:rsid w:val="0063581B"/>
    <w:rsid w:val="006374A1"/>
    <w:rsid w:val="00642CD0"/>
    <w:rsid w:val="00653D82"/>
    <w:rsid w:val="00662E88"/>
    <w:rsid w:val="00664834"/>
    <w:rsid w:val="006938BF"/>
    <w:rsid w:val="006948E2"/>
    <w:rsid w:val="00694B5D"/>
    <w:rsid w:val="00695ACD"/>
    <w:rsid w:val="006A046B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145F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5EAE"/>
    <w:rsid w:val="008A7D89"/>
    <w:rsid w:val="008C0872"/>
    <w:rsid w:val="008C33A0"/>
    <w:rsid w:val="008C46CA"/>
    <w:rsid w:val="008C7A42"/>
    <w:rsid w:val="008D12EB"/>
    <w:rsid w:val="008F1C6C"/>
    <w:rsid w:val="00912FBD"/>
    <w:rsid w:val="00913009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2274"/>
    <w:rsid w:val="009764D4"/>
    <w:rsid w:val="00980267"/>
    <w:rsid w:val="00981275"/>
    <w:rsid w:val="00981536"/>
    <w:rsid w:val="0099040A"/>
    <w:rsid w:val="009A6F47"/>
    <w:rsid w:val="009C28F2"/>
    <w:rsid w:val="009D598E"/>
    <w:rsid w:val="009E1744"/>
    <w:rsid w:val="009E4AC5"/>
    <w:rsid w:val="009F2709"/>
    <w:rsid w:val="00A050AA"/>
    <w:rsid w:val="00A06443"/>
    <w:rsid w:val="00A06521"/>
    <w:rsid w:val="00A1214D"/>
    <w:rsid w:val="00A128FC"/>
    <w:rsid w:val="00A23E8D"/>
    <w:rsid w:val="00A34999"/>
    <w:rsid w:val="00A4710B"/>
    <w:rsid w:val="00A47614"/>
    <w:rsid w:val="00A61FAF"/>
    <w:rsid w:val="00A63B6C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1F12"/>
    <w:rsid w:val="00BA2434"/>
    <w:rsid w:val="00BA2DBC"/>
    <w:rsid w:val="00BA3FB7"/>
    <w:rsid w:val="00BB1331"/>
    <w:rsid w:val="00BB149F"/>
    <w:rsid w:val="00BB19BD"/>
    <w:rsid w:val="00BB2980"/>
    <w:rsid w:val="00BC091E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84C59"/>
    <w:rsid w:val="00C85D78"/>
    <w:rsid w:val="00C940B5"/>
    <w:rsid w:val="00C97B83"/>
    <w:rsid w:val="00CA1BB3"/>
    <w:rsid w:val="00CB5C91"/>
    <w:rsid w:val="00CC13C8"/>
    <w:rsid w:val="00CC39D3"/>
    <w:rsid w:val="00CC5D23"/>
    <w:rsid w:val="00CD1C0C"/>
    <w:rsid w:val="00CD22F3"/>
    <w:rsid w:val="00CD696B"/>
    <w:rsid w:val="00CE40C1"/>
    <w:rsid w:val="00CF1764"/>
    <w:rsid w:val="00CF7CE6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F0A"/>
    <w:rsid w:val="00E27923"/>
    <w:rsid w:val="00E3201F"/>
    <w:rsid w:val="00E35884"/>
    <w:rsid w:val="00E46AFC"/>
    <w:rsid w:val="00E47B26"/>
    <w:rsid w:val="00E51F4E"/>
    <w:rsid w:val="00E53A5C"/>
    <w:rsid w:val="00E5565D"/>
    <w:rsid w:val="00E61DA8"/>
    <w:rsid w:val="00E65132"/>
    <w:rsid w:val="00E7691C"/>
    <w:rsid w:val="00E84649"/>
    <w:rsid w:val="00E96289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EF6C61"/>
    <w:rsid w:val="00F272CE"/>
    <w:rsid w:val="00F320D6"/>
    <w:rsid w:val="00F33967"/>
    <w:rsid w:val="00F360CB"/>
    <w:rsid w:val="00F46D76"/>
    <w:rsid w:val="00F509DE"/>
    <w:rsid w:val="00F514ED"/>
    <w:rsid w:val="00F71726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47780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Hang Trinh Thi Minh</cp:lastModifiedBy>
  <cp:revision>316</cp:revision>
  <dcterms:created xsi:type="dcterms:W3CDTF">2019-10-16T10:03:00Z</dcterms:created>
  <dcterms:modified xsi:type="dcterms:W3CDTF">2020-06-05T06:40:00Z</dcterms:modified>
</cp:coreProperties>
</file>